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0098" w14:textId="77777777" w:rsidR="0067430C" w:rsidRPr="00D82496" w:rsidRDefault="0067430C" w:rsidP="0067430C">
      <w:pPr>
        <w:pStyle w:val="xxxxmsonormal"/>
        <w:jc w:val="right"/>
        <w:rPr>
          <w:color w:val="000000" w:themeColor="text1"/>
        </w:rPr>
      </w:pPr>
      <w:bookmarkStart w:id="0" w:name="_MailOriginal"/>
      <w:r w:rsidRPr="00D82496">
        <w:rPr>
          <w:b/>
          <w:bCs/>
          <w:color w:val="000000" w:themeColor="text1"/>
        </w:rPr>
        <w:t>Media Contact:</w:t>
      </w:r>
    </w:p>
    <w:p w14:paraId="7C04C638" w14:textId="03336361" w:rsidR="0067430C" w:rsidRPr="00D82496" w:rsidRDefault="00086F64" w:rsidP="0067430C">
      <w:pPr>
        <w:pStyle w:val="xxxxmsonormal"/>
        <w:jc w:val="right"/>
        <w:rPr>
          <w:color w:val="000000" w:themeColor="text1"/>
        </w:rPr>
      </w:pPr>
      <w:r>
        <w:rPr>
          <w:color w:val="000000" w:themeColor="text1"/>
        </w:rPr>
        <w:t>Andrea Kohalmi</w:t>
      </w:r>
    </w:p>
    <w:p w14:paraId="5E354E0D" w14:textId="13AB8571" w:rsidR="0067430C" w:rsidRPr="00D82496" w:rsidRDefault="00000000" w:rsidP="0067430C">
      <w:pPr>
        <w:pStyle w:val="xxxxmsonormal"/>
        <w:jc w:val="right"/>
        <w:rPr>
          <w:color w:val="000000" w:themeColor="text1"/>
        </w:rPr>
      </w:pPr>
      <w:hyperlink r:id="rId9" w:history="1">
        <w:r w:rsidR="00086F64" w:rsidRPr="00DB2695">
          <w:rPr>
            <w:rStyle w:val="Hyperlink"/>
          </w:rPr>
          <w:t>andrea.kohalmi@nektormedia.com</w:t>
        </w:r>
      </w:hyperlink>
    </w:p>
    <w:p w14:paraId="2599C73B" w14:textId="7B6F9DB7" w:rsidR="0067430C" w:rsidRPr="00D82496" w:rsidRDefault="00086F64" w:rsidP="0067430C">
      <w:pPr>
        <w:pStyle w:val="xxxxmsonormal"/>
        <w:jc w:val="right"/>
        <w:rPr>
          <w:color w:val="000000" w:themeColor="text1"/>
        </w:rPr>
      </w:pPr>
      <w:r>
        <w:rPr>
          <w:color w:val="000000" w:themeColor="text1"/>
        </w:rPr>
        <w:t>415-690-6481</w:t>
      </w:r>
    </w:p>
    <w:p w14:paraId="177CD610" w14:textId="77777777" w:rsidR="0067430C" w:rsidRPr="00D82496" w:rsidRDefault="0067430C" w:rsidP="0067430C">
      <w:pPr>
        <w:pStyle w:val="xxxxmsonormal"/>
        <w:jc w:val="center"/>
        <w:rPr>
          <w:color w:val="000000" w:themeColor="text1"/>
        </w:rPr>
      </w:pPr>
      <w:r w:rsidRPr="00D82496">
        <w:rPr>
          <w:color w:val="000000" w:themeColor="text1"/>
        </w:rPr>
        <w:t> </w:t>
      </w:r>
    </w:p>
    <w:p w14:paraId="2B2CDD0F" w14:textId="77777777" w:rsidR="0067430C" w:rsidRPr="00D82496" w:rsidRDefault="0067430C" w:rsidP="0067430C">
      <w:pPr>
        <w:pStyle w:val="xxxxmsonormal"/>
        <w:jc w:val="center"/>
        <w:rPr>
          <w:color w:val="000000" w:themeColor="text1"/>
        </w:rPr>
      </w:pPr>
      <w:r w:rsidRPr="00D82496">
        <w:rPr>
          <w:b/>
          <w:bCs/>
          <w:color w:val="000000" w:themeColor="text1"/>
        </w:rPr>
        <w:t>FOR IMMEDIATE RELEASE</w:t>
      </w:r>
    </w:p>
    <w:p w14:paraId="73295998" w14:textId="77777777" w:rsidR="0067430C" w:rsidRPr="00D82496" w:rsidRDefault="0067430C" w:rsidP="0067430C">
      <w:pPr>
        <w:pStyle w:val="xxxxmsonormal"/>
        <w:rPr>
          <w:color w:val="000000" w:themeColor="text1"/>
        </w:rPr>
      </w:pPr>
      <w:r w:rsidRPr="00D82496">
        <w:rPr>
          <w:color w:val="000000" w:themeColor="text1"/>
        </w:rPr>
        <w:t> </w:t>
      </w:r>
    </w:p>
    <w:p w14:paraId="145F118F" w14:textId="65A1ED52" w:rsidR="0067430C" w:rsidRPr="00D82496" w:rsidRDefault="00086F64" w:rsidP="0067430C">
      <w:pPr>
        <w:pStyle w:val="xxxxmsonormal"/>
        <w:jc w:val="center"/>
        <w:rPr>
          <w:b/>
          <w:bCs/>
          <w:color w:val="000000" w:themeColor="text1"/>
        </w:rPr>
      </w:pPr>
      <w:r>
        <w:rPr>
          <w:b/>
          <w:bCs/>
          <w:color w:val="000000" w:themeColor="text1"/>
        </w:rPr>
        <w:t xml:space="preserve">Fracturing </w:t>
      </w:r>
      <w:r w:rsidR="00FE1D5B">
        <w:rPr>
          <w:b/>
          <w:bCs/>
          <w:color w:val="000000" w:themeColor="text1"/>
        </w:rPr>
        <w:t xml:space="preserve">Operations </w:t>
      </w:r>
      <w:r w:rsidR="00ED255B">
        <w:rPr>
          <w:b/>
          <w:bCs/>
          <w:color w:val="000000" w:themeColor="text1"/>
        </w:rPr>
        <w:t>E</w:t>
      </w:r>
      <w:r w:rsidR="007015AC">
        <w:rPr>
          <w:b/>
          <w:bCs/>
          <w:color w:val="000000" w:themeColor="text1"/>
        </w:rPr>
        <w:t>xpert</w:t>
      </w:r>
      <w:r w:rsidR="00FE1D5B">
        <w:rPr>
          <w:b/>
          <w:bCs/>
          <w:color w:val="000000" w:themeColor="text1"/>
        </w:rPr>
        <w:t>, Marcus Medrano,</w:t>
      </w:r>
      <w:r>
        <w:rPr>
          <w:b/>
          <w:bCs/>
          <w:color w:val="000000" w:themeColor="text1"/>
        </w:rPr>
        <w:t xml:space="preserve"> Joins </w:t>
      </w:r>
      <w:r w:rsidR="0067430C" w:rsidRPr="00D82496">
        <w:rPr>
          <w:b/>
          <w:bCs/>
          <w:color w:val="000000" w:themeColor="text1"/>
        </w:rPr>
        <w:t>Catalyst Energy Services</w:t>
      </w:r>
    </w:p>
    <w:p w14:paraId="1E315FD0" w14:textId="4B7739C0" w:rsidR="0067430C" w:rsidRPr="00D82496" w:rsidRDefault="00FE1D5B" w:rsidP="0067430C">
      <w:pPr>
        <w:pStyle w:val="xxxxmsonormal"/>
        <w:jc w:val="center"/>
        <w:rPr>
          <w:i/>
          <w:iCs/>
          <w:color w:val="000000" w:themeColor="text1"/>
        </w:rPr>
      </w:pPr>
      <w:r>
        <w:rPr>
          <w:i/>
          <w:iCs/>
          <w:color w:val="000000" w:themeColor="text1"/>
        </w:rPr>
        <w:t>New District Manager to Lead Service and Performance Excellence Delivery Across Fleets</w:t>
      </w:r>
    </w:p>
    <w:p w14:paraId="67355F44" w14:textId="77777777" w:rsidR="0067430C" w:rsidRPr="00D82496" w:rsidRDefault="0067430C" w:rsidP="0067430C">
      <w:pPr>
        <w:pStyle w:val="xxxxmsonormal"/>
        <w:jc w:val="center"/>
        <w:rPr>
          <w:i/>
          <w:iCs/>
          <w:color w:val="000000" w:themeColor="text1"/>
        </w:rPr>
      </w:pPr>
    </w:p>
    <w:p w14:paraId="2DBE2499" w14:textId="561AA032" w:rsidR="008D7D47" w:rsidRDefault="00FE1D5B" w:rsidP="0067430C">
      <w:pPr>
        <w:pStyle w:val="xxxxmsonormal"/>
        <w:rPr>
          <w:color w:val="000000" w:themeColor="text1"/>
        </w:rPr>
      </w:pPr>
      <w:r>
        <w:rPr>
          <w:color w:val="000000" w:themeColor="text1"/>
        </w:rPr>
        <w:t>ODESSA</w:t>
      </w:r>
      <w:r w:rsidR="0067430C" w:rsidRPr="00D82496">
        <w:rPr>
          <w:color w:val="000000" w:themeColor="text1"/>
        </w:rPr>
        <w:t>, Texas (</w:t>
      </w:r>
      <w:proofErr w:type="gramStart"/>
      <w:r w:rsidR="00077595">
        <w:rPr>
          <w:color w:val="000000" w:themeColor="text1"/>
        </w:rPr>
        <w:t>June</w:t>
      </w:r>
      <w:r w:rsidR="0067430C" w:rsidRPr="008365E5">
        <w:rPr>
          <w:color w:val="000000" w:themeColor="text1"/>
        </w:rPr>
        <w:t xml:space="preserve"> </w:t>
      </w:r>
      <w:r w:rsidRPr="00FE1D5B">
        <w:rPr>
          <w:color w:val="000000" w:themeColor="text1"/>
          <w:highlight w:val="yellow"/>
        </w:rPr>
        <w:t>XX</w:t>
      </w:r>
      <w:r w:rsidR="0067430C" w:rsidRPr="008365E5">
        <w:rPr>
          <w:color w:val="000000" w:themeColor="text1"/>
        </w:rPr>
        <w:t>,</w:t>
      </w:r>
      <w:proofErr w:type="gramEnd"/>
      <w:r w:rsidR="0067430C" w:rsidRPr="00D82496">
        <w:rPr>
          <w:color w:val="000000" w:themeColor="text1"/>
        </w:rPr>
        <w:t xml:space="preserve"> 2022) –</w:t>
      </w:r>
      <w:r w:rsidR="004C0DAC">
        <w:rPr>
          <w:color w:val="000000" w:themeColor="text1"/>
        </w:rPr>
        <w:t xml:space="preserve"> </w:t>
      </w:r>
      <w:r w:rsidR="0067430C" w:rsidRPr="00D82496">
        <w:rPr>
          <w:color w:val="000000" w:themeColor="text1"/>
        </w:rPr>
        <w:t xml:space="preserve">Catalyst Energy Services </w:t>
      </w:r>
      <w:r w:rsidR="004C0DAC">
        <w:rPr>
          <w:color w:val="000000" w:themeColor="text1"/>
        </w:rPr>
        <w:t xml:space="preserve">announces </w:t>
      </w:r>
      <w:r>
        <w:rPr>
          <w:color w:val="000000" w:themeColor="text1"/>
        </w:rPr>
        <w:t xml:space="preserve">Marcus Medrano </w:t>
      </w:r>
      <w:r w:rsidR="004C0DAC">
        <w:rPr>
          <w:color w:val="000000" w:themeColor="text1"/>
        </w:rPr>
        <w:t xml:space="preserve">as </w:t>
      </w:r>
      <w:r>
        <w:rPr>
          <w:color w:val="000000" w:themeColor="text1"/>
        </w:rPr>
        <w:t xml:space="preserve">district manager </w:t>
      </w:r>
      <w:r w:rsidR="004C0DAC">
        <w:rPr>
          <w:color w:val="000000" w:themeColor="text1"/>
        </w:rPr>
        <w:t xml:space="preserve">for its </w:t>
      </w:r>
      <w:r>
        <w:rPr>
          <w:color w:val="000000" w:themeColor="text1"/>
        </w:rPr>
        <w:t>Permian Basin</w:t>
      </w:r>
      <w:r w:rsidR="004C0DAC" w:rsidRPr="00D82496">
        <w:rPr>
          <w:color w:val="000000" w:themeColor="text1"/>
        </w:rPr>
        <w:t xml:space="preserve">-based </w:t>
      </w:r>
      <w:r>
        <w:rPr>
          <w:color w:val="000000" w:themeColor="text1"/>
        </w:rPr>
        <w:t>business</w:t>
      </w:r>
      <w:r w:rsidR="004C0DAC">
        <w:rPr>
          <w:color w:val="000000" w:themeColor="text1"/>
        </w:rPr>
        <w:t xml:space="preserve">. </w:t>
      </w:r>
      <w:r w:rsidR="008D7D47">
        <w:rPr>
          <w:color w:val="000000" w:themeColor="text1"/>
        </w:rPr>
        <w:t xml:space="preserve">In his role, Marcus will </w:t>
      </w:r>
      <w:r w:rsidR="00C468E5">
        <w:rPr>
          <w:color w:val="000000" w:themeColor="text1"/>
        </w:rPr>
        <w:t xml:space="preserve">lead and manage </w:t>
      </w:r>
      <w:r w:rsidR="008D7D47">
        <w:rPr>
          <w:color w:val="000000" w:themeColor="text1"/>
        </w:rPr>
        <w:t>operations, including personnel, performance</w:t>
      </w:r>
      <w:r w:rsidR="00C468E5">
        <w:rPr>
          <w:color w:val="000000" w:themeColor="text1"/>
        </w:rPr>
        <w:t xml:space="preserve">, </w:t>
      </w:r>
      <w:proofErr w:type="gramStart"/>
      <w:r w:rsidR="00C468E5">
        <w:rPr>
          <w:color w:val="000000" w:themeColor="text1"/>
        </w:rPr>
        <w:t>safety</w:t>
      </w:r>
      <w:proofErr w:type="gramEnd"/>
      <w:r w:rsidR="008D7D47">
        <w:rPr>
          <w:color w:val="000000" w:themeColor="text1"/>
        </w:rPr>
        <w:t xml:space="preserve"> and efficiency.</w:t>
      </w:r>
    </w:p>
    <w:p w14:paraId="314C605C" w14:textId="5A197300" w:rsidR="00BA3EB9" w:rsidRDefault="00BA3EB9" w:rsidP="0067430C">
      <w:pPr>
        <w:pStyle w:val="xxxxmsonormal"/>
        <w:rPr>
          <w:color w:val="000000" w:themeColor="text1"/>
        </w:rPr>
      </w:pPr>
    </w:p>
    <w:p w14:paraId="52E253D4" w14:textId="452E1765" w:rsidR="006641F8" w:rsidRDefault="00BA3EB9" w:rsidP="006641F8">
      <w:pPr>
        <w:pStyle w:val="xxxxmsonormal"/>
        <w:rPr>
          <w:color w:val="000000" w:themeColor="text1"/>
        </w:rPr>
      </w:pPr>
      <w:r>
        <w:rPr>
          <w:color w:val="000000" w:themeColor="text1"/>
        </w:rPr>
        <w:t>“</w:t>
      </w:r>
      <w:r w:rsidR="00DE2616">
        <w:rPr>
          <w:color w:val="000000" w:themeColor="text1"/>
        </w:rPr>
        <w:t>O</w:t>
      </w:r>
      <w:r w:rsidR="00DE2616">
        <w:rPr>
          <w:color w:val="000000" w:themeColor="text1"/>
        </w:rPr>
        <w:t>ptimizing performance</w:t>
      </w:r>
      <w:r w:rsidR="00DE2616">
        <w:rPr>
          <w:color w:val="000000" w:themeColor="text1"/>
        </w:rPr>
        <w:t xml:space="preserve"> requires excellent </w:t>
      </w:r>
      <w:r w:rsidR="003E3C20">
        <w:rPr>
          <w:color w:val="000000" w:themeColor="text1"/>
        </w:rPr>
        <w:t>safety</w:t>
      </w:r>
      <w:r w:rsidR="00DE2616">
        <w:rPr>
          <w:color w:val="000000" w:themeColor="text1"/>
        </w:rPr>
        <w:t xml:space="preserve"> standards</w:t>
      </w:r>
      <w:r w:rsidR="003E3C20">
        <w:rPr>
          <w:color w:val="000000" w:themeColor="text1"/>
        </w:rPr>
        <w:t xml:space="preserve">, high quality work, </w:t>
      </w:r>
      <w:r w:rsidR="00077595">
        <w:rPr>
          <w:color w:val="000000" w:themeColor="text1"/>
        </w:rPr>
        <w:t>c</w:t>
      </w:r>
      <w:r w:rsidR="00077595">
        <w:rPr>
          <w:color w:val="000000" w:themeColor="text1"/>
        </w:rPr>
        <w:t xml:space="preserve">onsistent service excellence </w:t>
      </w:r>
      <w:r w:rsidR="003E3C20">
        <w:rPr>
          <w:color w:val="000000" w:themeColor="text1"/>
        </w:rPr>
        <w:t>and innovative technology</w:t>
      </w:r>
      <w:r w:rsidR="003F192F">
        <w:rPr>
          <w:color w:val="000000" w:themeColor="text1"/>
        </w:rPr>
        <w:t xml:space="preserve">. Marcus </w:t>
      </w:r>
      <w:r w:rsidR="00C468E5">
        <w:rPr>
          <w:color w:val="000000" w:themeColor="text1"/>
        </w:rPr>
        <w:t xml:space="preserve">will </w:t>
      </w:r>
      <w:r w:rsidR="006641F8">
        <w:rPr>
          <w:color w:val="000000" w:themeColor="text1"/>
        </w:rPr>
        <w:t>manage outcomes and expectations</w:t>
      </w:r>
      <w:r w:rsidR="00C468E5">
        <w:rPr>
          <w:color w:val="000000" w:themeColor="text1"/>
        </w:rPr>
        <w:t xml:space="preserve"> while driving </w:t>
      </w:r>
      <w:r w:rsidR="00C933A3">
        <w:rPr>
          <w:color w:val="000000" w:themeColor="text1"/>
        </w:rPr>
        <w:t xml:space="preserve">operations </w:t>
      </w:r>
      <w:r w:rsidR="00C468E5">
        <w:rPr>
          <w:color w:val="000000" w:themeColor="text1"/>
        </w:rPr>
        <w:t>growth</w:t>
      </w:r>
      <w:r w:rsidR="006641F8">
        <w:rPr>
          <w:color w:val="000000" w:themeColor="text1"/>
        </w:rPr>
        <w:t xml:space="preserve">, ensuring </w:t>
      </w:r>
      <w:proofErr w:type="gramStart"/>
      <w:r w:rsidR="006641F8">
        <w:rPr>
          <w:color w:val="000000" w:themeColor="text1"/>
        </w:rPr>
        <w:t>compliance</w:t>
      </w:r>
      <w:proofErr w:type="gramEnd"/>
      <w:r w:rsidR="006641F8">
        <w:rPr>
          <w:color w:val="000000" w:themeColor="text1"/>
        </w:rPr>
        <w:t xml:space="preserve"> and improving processes,” says Seth Moore, </w:t>
      </w:r>
      <w:r w:rsidR="00DE2616">
        <w:rPr>
          <w:color w:val="000000" w:themeColor="text1"/>
        </w:rPr>
        <w:t xml:space="preserve">executive vice president, </w:t>
      </w:r>
      <w:r w:rsidR="006641F8" w:rsidRPr="00D82496">
        <w:rPr>
          <w:color w:val="000000" w:themeColor="text1"/>
        </w:rPr>
        <w:t>chief operating officer and co-founder</w:t>
      </w:r>
      <w:r w:rsidR="00561253">
        <w:rPr>
          <w:color w:val="000000" w:themeColor="text1"/>
        </w:rPr>
        <w:t>,</w:t>
      </w:r>
      <w:r w:rsidR="006641F8" w:rsidRPr="00D82496">
        <w:rPr>
          <w:color w:val="000000" w:themeColor="text1"/>
        </w:rPr>
        <w:t xml:space="preserve"> Catalyst</w:t>
      </w:r>
      <w:r w:rsidR="006641F8">
        <w:rPr>
          <w:color w:val="000000" w:themeColor="text1"/>
        </w:rPr>
        <w:t xml:space="preserve"> Energy Services</w:t>
      </w:r>
      <w:r w:rsidR="006641F8" w:rsidRPr="00D82496">
        <w:rPr>
          <w:color w:val="000000" w:themeColor="text1"/>
        </w:rPr>
        <w:t>.</w:t>
      </w:r>
      <w:r w:rsidR="006641F8">
        <w:rPr>
          <w:color w:val="000000" w:themeColor="text1"/>
        </w:rPr>
        <w:t xml:space="preserve"> “Most importantly, Marcus’s ethical approach to management reinforces and elevates our spirit of integrity. This is foundational to who we are today</w:t>
      </w:r>
      <w:r w:rsidR="00777152">
        <w:rPr>
          <w:color w:val="000000" w:themeColor="text1"/>
        </w:rPr>
        <w:t>,</w:t>
      </w:r>
      <w:r w:rsidR="006641F8">
        <w:rPr>
          <w:color w:val="000000" w:themeColor="text1"/>
        </w:rPr>
        <w:t xml:space="preserve"> and how we’ll achieve our goals tomorrow.”</w:t>
      </w:r>
    </w:p>
    <w:p w14:paraId="610B76F4" w14:textId="4FB6C51B" w:rsidR="006641F8" w:rsidRDefault="006641F8" w:rsidP="0067430C">
      <w:pPr>
        <w:pStyle w:val="xxxxmsonormal"/>
        <w:rPr>
          <w:color w:val="000000" w:themeColor="text1"/>
        </w:rPr>
      </w:pPr>
    </w:p>
    <w:p w14:paraId="354AC9FA" w14:textId="67CF2948" w:rsidR="003E3C20" w:rsidRDefault="00777152" w:rsidP="006641F8">
      <w:pPr>
        <w:pStyle w:val="xxxxmsonormal"/>
        <w:rPr>
          <w:color w:val="000000" w:themeColor="text1"/>
        </w:rPr>
      </w:pPr>
      <w:r>
        <w:rPr>
          <w:color w:val="000000" w:themeColor="text1"/>
        </w:rPr>
        <w:t xml:space="preserve">Mr. Medrano </w:t>
      </w:r>
      <w:r w:rsidR="006641F8">
        <w:rPr>
          <w:color w:val="000000" w:themeColor="text1"/>
        </w:rPr>
        <w:t xml:space="preserve">brings extensive managerial and industry experience from companies including </w:t>
      </w:r>
      <w:proofErr w:type="spellStart"/>
      <w:r w:rsidR="006641F8">
        <w:rPr>
          <w:color w:val="000000" w:themeColor="text1"/>
        </w:rPr>
        <w:t>MidCon</w:t>
      </w:r>
      <w:proofErr w:type="spellEnd"/>
      <w:r w:rsidR="006641F8">
        <w:rPr>
          <w:color w:val="000000" w:themeColor="text1"/>
        </w:rPr>
        <w:t xml:space="preserve">, ProPetro, and Rising Star Services. </w:t>
      </w:r>
      <w:r w:rsidR="00C933A3">
        <w:rPr>
          <w:color w:val="000000" w:themeColor="text1"/>
        </w:rPr>
        <w:t>His expertise in managing high</w:t>
      </w:r>
      <w:r w:rsidR="003B6A42">
        <w:rPr>
          <w:color w:val="000000" w:themeColor="text1"/>
        </w:rPr>
        <w:t>-</w:t>
      </w:r>
      <w:r w:rsidR="00C933A3">
        <w:rPr>
          <w:color w:val="000000" w:themeColor="text1"/>
        </w:rPr>
        <w:t xml:space="preserve">performing teams and </w:t>
      </w:r>
      <w:r w:rsidR="00DE2616">
        <w:rPr>
          <w:color w:val="000000" w:themeColor="text1"/>
        </w:rPr>
        <w:t>operations</w:t>
      </w:r>
      <w:r w:rsidR="00C933A3">
        <w:rPr>
          <w:color w:val="000000" w:themeColor="text1"/>
        </w:rPr>
        <w:t xml:space="preserve"> is crucial for the </w:t>
      </w:r>
      <w:r>
        <w:rPr>
          <w:color w:val="000000" w:themeColor="text1"/>
        </w:rPr>
        <w:t xml:space="preserve">further development of quality controls and </w:t>
      </w:r>
      <w:r w:rsidR="00C933A3">
        <w:rPr>
          <w:color w:val="000000" w:themeColor="text1"/>
        </w:rPr>
        <w:t xml:space="preserve">innovation, </w:t>
      </w:r>
      <w:r>
        <w:rPr>
          <w:color w:val="000000" w:themeColor="text1"/>
        </w:rPr>
        <w:t xml:space="preserve">including the company’s flagship technology, </w:t>
      </w:r>
      <w:r w:rsidR="00C933A3">
        <w:rPr>
          <w:color w:val="000000" w:themeColor="text1"/>
        </w:rPr>
        <w:t>VortexPrime</w:t>
      </w:r>
      <w:r w:rsidRPr="00777152">
        <w:rPr>
          <w:color w:val="000000" w:themeColor="text1"/>
          <w:vertAlign w:val="superscript"/>
        </w:rPr>
        <w:t>TM</w:t>
      </w:r>
      <w:r w:rsidR="00C933A3">
        <w:rPr>
          <w:color w:val="000000" w:themeColor="text1"/>
        </w:rPr>
        <w:t xml:space="preserve">. </w:t>
      </w:r>
    </w:p>
    <w:p w14:paraId="06EEC5B3" w14:textId="2C57E756" w:rsidR="006641F8" w:rsidRDefault="006641F8" w:rsidP="0067430C">
      <w:pPr>
        <w:pStyle w:val="xxxxmsonormal"/>
        <w:rPr>
          <w:color w:val="000000" w:themeColor="text1"/>
        </w:rPr>
      </w:pPr>
    </w:p>
    <w:p w14:paraId="7682CCD0" w14:textId="570CE180" w:rsidR="00077595" w:rsidRDefault="006641F8" w:rsidP="006641F8">
      <w:pPr>
        <w:pStyle w:val="xxxxmsonormal"/>
        <w:rPr>
          <w:color w:val="000000" w:themeColor="text1"/>
        </w:rPr>
      </w:pPr>
      <w:r>
        <w:rPr>
          <w:color w:val="000000" w:themeColor="text1"/>
        </w:rPr>
        <w:t>“</w:t>
      </w:r>
      <w:r w:rsidR="00BA2E8F">
        <w:rPr>
          <w:color w:val="000000" w:themeColor="text1"/>
        </w:rPr>
        <w:t xml:space="preserve">When employees are held to high standards of accountability and enabled with the tools and </w:t>
      </w:r>
      <w:proofErr w:type="gramStart"/>
      <w:r w:rsidR="00BA2E8F">
        <w:rPr>
          <w:color w:val="000000" w:themeColor="text1"/>
        </w:rPr>
        <w:t>processes</w:t>
      </w:r>
      <w:proofErr w:type="gramEnd"/>
      <w:r w:rsidR="00BA2E8F">
        <w:rPr>
          <w:color w:val="000000" w:themeColor="text1"/>
        </w:rPr>
        <w:t xml:space="preserve"> they need to succeed, they </w:t>
      </w:r>
      <w:r w:rsidR="007D71F4">
        <w:rPr>
          <w:color w:val="000000" w:themeColor="text1"/>
        </w:rPr>
        <w:t>perform their best</w:t>
      </w:r>
      <w:r w:rsidR="00BA2E8F">
        <w:rPr>
          <w:color w:val="000000" w:themeColor="text1"/>
        </w:rPr>
        <w:t>.</w:t>
      </w:r>
      <w:r w:rsidR="00DE2616">
        <w:rPr>
          <w:color w:val="000000" w:themeColor="text1"/>
        </w:rPr>
        <w:t xml:space="preserve"> </w:t>
      </w:r>
      <w:r w:rsidR="00BA2E8F">
        <w:rPr>
          <w:color w:val="000000" w:themeColor="text1"/>
        </w:rPr>
        <w:t xml:space="preserve">This creates </w:t>
      </w:r>
      <w:r w:rsidR="003B6A42">
        <w:rPr>
          <w:color w:val="000000" w:themeColor="text1"/>
        </w:rPr>
        <w:t>an</w:t>
      </w:r>
      <w:r w:rsidR="00BA2E8F">
        <w:rPr>
          <w:color w:val="000000" w:themeColor="text1"/>
        </w:rPr>
        <w:t xml:space="preserve"> environment in which they </w:t>
      </w:r>
      <w:r w:rsidR="003B6A42">
        <w:rPr>
          <w:color w:val="000000" w:themeColor="text1"/>
        </w:rPr>
        <w:t>can</w:t>
      </w:r>
      <w:r>
        <w:rPr>
          <w:color w:val="000000" w:themeColor="text1"/>
        </w:rPr>
        <w:t xml:space="preserve"> deliver safely </w:t>
      </w:r>
      <w:r w:rsidR="00BA2E8F">
        <w:rPr>
          <w:color w:val="000000" w:themeColor="text1"/>
        </w:rPr>
        <w:t xml:space="preserve">and effectively </w:t>
      </w:r>
      <w:r>
        <w:rPr>
          <w:color w:val="000000" w:themeColor="text1"/>
        </w:rPr>
        <w:t>on every project, every time</w:t>
      </w:r>
      <w:r w:rsidR="00561253">
        <w:rPr>
          <w:color w:val="000000" w:themeColor="text1"/>
        </w:rPr>
        <w:t>,” says Marcus Medrano, district manager, Catalyst Energy Services</w:t>
      </w:r>
      <w:r>
        <w:rPr>
          <w:color w:val="000000" w:themeColor="text1"/>
        </w:rPr>
        <w:t xml:space="preserve">. </w:t>
      </w:r>
      <w:r w:rsidR="00561253">
        <w:rPr>
          <w:color w:val="000000" w:themeColor="text1"/>
        </w:rPr>
        <w:t>“</w:t>
      </w:r>
      <w:r w:rsidR="00077595">
        <w:rPr>
          <w:color w:val="000000" w:themeColor="text1"/>
        </w:rPr>
        <w:t>As a leader, you’re only as good as your team. Catalyst’s leaders are directly involved in every aspect of the company. Through their positive outlook and support</w:t>
      </w:r>
      <w:r w:rsidR="00077595">
        <w:rPr>
          <w:color w:val="000000" w:themeColor="text1"/>
        </w:rPr>
        <w:t>,</w:t>
      </w:r>
      <w:r w:rsidR="00077595">
        <w:rPr>
          <w:color w:val="000000" w:themeColor="text1"/>
        </w:rPr>
        <w:t xml:space="preserve"> the company </w:t>
      </w:r>
      <w:r w:rsidR="00077595">
        <w:rPr>
          <w:color w:val="000000" w:themeColor="text1"/>
        </w:rPr>
        <w:t xml:space="preserve">built </w:t>
      </w:r>
      <w:r w:rsidR="00077595">
        <w:rPr>
          <w:color w:val="000000" w:themeColor="text1"/>
        </w:rPr>
        <w:t>a strong team</w:t>
      </w:r>
      <w:r w:rsidR="00077595">
        <w:rPr>
          <w:color w:val="000000" w:themeColor="text1"/>
        </w:rPr>
        <w:t xml:space="preserve"> and cultivated an ever-evolving culture of care and accountability.</w:t>
      </w:r>
      <w:r w:rsidR="00BA2E8F">
        <w:rPr>
          <w:color w:val="000000" w:themeColor="text1"/>
        </w:rPr>
        <w:t xml:space="preserve"> I’m excited to be a part</w:t>
      </w:r>
      <w:r w:rsidR="003B6A42">
        <w:rPr>
          <w:color w:val="000000" w:themeColor="text1"/>
        </w:rPr>
        <w:t xml:space="preserve"> of Catalyst’s future.</w:t>
      </w:r>
      <w:r w:rsidR="00077595">
        <w:rPr>
          <w:color w:val="000000" w:themeColor="text1"/>
        </w:rPr>
        <w:t>”</w:t>
      </w:r>
    </w:p>
    <w:p w14:paraId="0D005698" w14:textId="585144E2" w:rsidR="006641F8" w:rsidRDefault="006641F8" w:rsidP="0067430C">
      <w:pPr>
        <w:pStyle w:val="xxxxmsonormal"/>
        <w:rPr>
          <w:color w:val="000000" w:themeColor="text1"/>
        </w:rPr>
      </w:pPr>
    </w:p>
    <w:p w14:paraId="12A6AD26" w14:textId="105C9684" w:rsidR="00C933A3" w:rsidRPr="003B6A42" w:rsidRDefault="00C933A3" w:rsidP="00C933A3">
      <w:pPr>
        <w:pStyle w:val="xxxxmsonormal"/>
        <w:rPr>
          <w:color w:val="000000" w:themeColor="text1"/>
        </w:rPr>
      </w:pPr>
      <w:r>
        <w:rPr>
          <w:color w:val="000000" w:themeColor="text1"/>
        </w:rPr>
        <w:t>Catalyst Energy Services’ proprietary product, VortexPrime</w:t>
      </w:r>
      <w:r>
        <w:rPr>
          <w:color w:val="000000" w:themeColor="text1"/>
        </w:rPr>
        <w:sym w:font="Symbol" w:char="F0D4"/>
      </w:r>
      <w:r>
        <w:rPr>
          <w:color w:val="000000" w:themeColor="text1"/>
        </w:rPr>
        <w:t xml:space="preserve">, features a </w:t>
      </w:r>
      <w:proofErr w:type="gramStart"/>
      <w:r>
        <w:rPr>
          <w:color w:val="000000" w:themeColor="text1"/>
        </w:rPr>
        <w:t>natural-gas</w:t>
      </w:r>
      <w:proofErr w:type="gramEnd"/>
      <w:r>
        <w:rPr>
          <w:color w:val="000000" w:themeColor="text1"/>
        </w:rPr>
        <w:t xml:space="preserve"> driven, 5,000 horsepower technology that can achieve up to 65% in fuel savings per month, </w:t>
      </w:r>
      <w:r w:rsidR="003B6A42">
        <w:rPr>
          <w:color w:val="000000" w:themeColor="text1"/>
        </w:rPr>
        <w:t xml:space="preserve">a 55% smaller footprint onsite and </w:t>
      </w:r>
      <w:r>
        <w:rPr>
          <w:color w:val="000000" w:themeColor="text1"/>
        </w:rPr>
        <w:t xml:space="preserve">40% lower emissions. For more information, visit </w:t>
      </w:r>
      <w:hyperlink r:id="rId10" w:history="1">
        <w:r w:rsidRPr="005A0958">
          <w:rPr>
            <w:rStyle w:val="Hyperlink"/>
          </w:rPr>
          <w:t>www.catalystenergyservices.com</w:t>
        </w:r>
      </w:hyperlink>
      <w:r>
        <w:rPr>
          <w:color w:val="000000" w:themeColor="text1"/>
        </w:rPr>
        <w:t xml:space="preserve">. </w:t>
      </w:r>
    </w:p>
    <w:p w14:paraId="1F4D4686" w14:textId="77777777" w:rsidR="00C933A3" w:rsidRPr="00D82496" w:rsidRDefault="00C933A3" w:rsidP="00C933A3">
      <w:pPr>
        <w:pStyle w:val="xxxxmsonormal"/>
        <w:rPr>
          <w:color w:val="000000" w:themeColor="text1"/>
          <w:highlight w:val="yellow"/>
        </w:rPr>
      </w:pPr>
    </w:p>
    <w:p w14:paraId="72975399" w14:textId="77777777" w:rsidR="00C933A3" w:rsidRPr="00D82496" w:rsidRDefault="00C933A3" w:rsidP="00C933A3">
      <w:pPr>
        <w:pStyle w:val="xxxxmsonormal"/>
        <w:rPr>
          <w:b/>
          <w:bCs/>
          <w:color w:val="000000" w:themeColor="text1"/>
        </w:rPr>
      </w:pPr>
      <w:r w:rsidRPr="00D82496">
        <w:rPr>
          <w:b/>
          <w:bCs/>
          <w:color w:val="000000" w:themeColor="text1"/>
        </w:rPr>
        <w:t xml:space="preserve">About Catalyst Energy Services </w:t>
      </w:r>
    </w:p>
    <w:p w14:paraId="326F1B61" w14:textId="77777777" w:rsidR="00C933A3" w:rsidRPr="00D82496" w:rsidRDefault="00C933A3" w:rsidP="00C933A3">
      <w:pPr>
        <w:pStyle w:val="xxxxmsonormal"/>
        <w:ind w:right="720"/>
        <w:rPr>
          <w:rFonts w:asciiTheme="minorHAnsi" w:hAnsiTheme="minorHAnsi" w:cstheme="minorBidi"/>
          <w:color w:val="000000" w:themeColor="text1"/>
          <w:sz w:val="22"/>
          <w:szCs w:val="22"/>
        </w:rPr>
      </w:pPr>
    </w:p>
    <w:p w14:paraId="6B7A2962" w14:textId="77777777" w:rsidR="00C933A3" w:rsidRPr="00D82496" w:rsidRDefault="00C933A3" w:rsidP="00C933A3">
      <w:pPr>
        <w:pStyle w:val="xxxxmsonormal"/>
        <w:rPr>
          <w:rFonts w:asciiTheme="minorHAnsi" w:hAnsiTheme="minorHAnsi" w:cstheme="minorBidi"/>
          <w:color w:val="000000" w:themeColor="text1"/>
        </w:rPr>
      </w:pPr>
      <w:r w:rsidRPr="00A613EB">
        <w:rPr>
          <w:rFonts w:asciiTheme="minorHAnsi" w:hAnsiTheme="minorHAnsi" w:cstheme="minorBidi"/>
          <w:color w:val="000000" w:themeColor="text1"/>
        </w:rPr>
        <w:lastRenderedPageBreak/>
        <w:t xml:space="preserve">Catalyst Energy Services started with the idea that technology is the key to the future. We take the stewardship of preserving our world’s resources seriously, and we’re passionate about our industry because we help people every day. From manufacturing to transportation, from protecting frontline workers to creating everyday products, our industry keeps people safe, </w:t>
      </w:r>
      <w:proofErr w:type="gramStart"/>
      <w:r w:rsidRPr="00A613EB">
        <w:rPr>
          <w:rFonts w:asciiTheme="minorHAnsi" w:hAnsiTheme="minorHAnsi" w:cstheme="minorBidi"/>
          <w:color w:val="000000" w:themeColor="text1"/>
        </w:rPr>
        <w:t>happy</w:t>
      </w:r>
      <w:proofErr w:type="gramEnd"/>
      <w:r w:rsidRPr="00A613EB">
        <w:rPr>
          <w:rFonts w:asciiTheme="minorHAnsi" w:hAnsiTheme="minorHAnsi" w:cstheme="minorBidi"/>
          <w:color w:val="000000" w:themeColor="text1"/>
        </w:rPr>
        <w:t xml:space="preserve"> and connected.</w:t>
      </w:r>
    </w:p>
    <w:p w14:paraId="489289F0" w14:textId="77777777" w:rsidR="00C933A3" w:rsidRPr="00D82496" w:rsidRDefault="00C933A3" w:rsidP="00C933A3">
      <w:pPr>
        <w:pStyle w:val="xxxxmsonormal"/>
        <w:rPr>
          <w:rFonts w:asciiTheme="minorHAnsi" w:hAnsiTheme="minorHAnsi" w:cstheme="minorBidi"/>
          <w:color w:val="000000" w:themeColor="text1"/>
        </w:rPr>
      </w:pPr>
    </w:p>
    <w:p w14:paraId="38C2A769" w14:textId="77777777" w:rsidR="00C933A3" w:rsidRPr="00D82496" w:rsidRDefault="00C933A3" w:rsidP="00C933A3">
      <w:pPr>
        <w:pStyle w:val="xxxxmsonormal"/>
        <w:rPr>
          <w:rFonts w:asciiTheme="minorHAnsi" w:hAnsiTheme="minorHAnsi" w:cstheme="minorBidi"/>
          <w:color w:val="000000" w:themeColor="text1"/>
        </w:rPr>
      </w:pPr>
      <w:r w:rsidRPr="00D82496">
        <w:rPr>
          <w:rFonts w:asciiTheme="minorHAnsi" w:hAnsiTheme="minorHAnsi" w:cstheme="minorBidi"/>
          <w:color w:val="000000" w:themeColor="text1"/>
        </w:rPr>
        <w:t xml:space="preserve">We are an emerging stimulation service company specializing in hydraulic fracturing </w:t>
      </w:r>
      <w:r>
        <w:rPr>
          <w:rFonts w:asciiTheme="minorHAnsi" w:hAnsiTheme="minorHAnsi" w:cstheme="minorBidi"/>
          <w:color w:val="000000" w:themeColor="text1"/>
        </w:rPr>
        <w:t xml:space="preserve">solutions </w:t>
      </w:r>
      <w:r w:rsidRPr="00D82496">
        <w:rPr>
          <w:rFonts w:asciiTheme="minorHAnsi" w:hAnsiTheme="minorHAnsi" w:cstheme="minorBidi"/>
          <w:color w:val="000000" w:themeColor="text1"/>
        </w:rPr>
        <w:t xml:space="preserve">with the equipment, </w:t>
      </w:r>
      <w:proofErr w:type="gramStart"/>
      <w:r w:rsidRPr="00D82496">
        <w:rPr>
          <w:rFonts w:asciiTheme="minorHAnsi" w:hAnsiTheme="minorHAnsi" w:cstheme="minorBidi"/>
          <w:color w:val="000000" w:themeColor="text1"/>
        </w:rPr>
        <w:t>people</w:t>
      </w:r>
      <w:proofErr w:type="gramEnd"/>
      <w:r w:rsidRPr="00D82496">
        <w:rPr>
          <w:rFonts w:asciiTheme="minorHAnsi" w:hAnsiTheme="minorHAnsi" w:cstheme="minorBidi"/>
          <w:color w:val="000000" w:themeColor="text1"/>
        </w:rPr>
        <w:t xml:space="preserve"> and technology to get your investment online as soon as possible. Built by an accomplished executive team with over 100 years of hands-on experience in the field, </w:t>
      </w:r>
      <w:proofErr w:type="gramStart"/>
      <w:r w:rsidRPr="00D82496">
        <w:rPr>
          <w:rFonts w:asciiTheme="minorHAnsi" w:hAnsiTheme="minorHAnsi" w:cstheme="minorBidi"/>
          <w:color w:val="000000" w:themeColor="text1"/>
        </w:rPr>
        <w:t>engineering</w:t>
      </w:r>
      <w:proofErr w:type="gramEnd"/>
      <w:r w:rsidRPr="00D82496">
        <w:rPr>
          <w:rFonts w:asciiTheme="minorHAnsi" w:hAnsiTheme="minorHAnsi" w:cstheme="minorBidi"/>
          <w:color w:val="000000" w:themeColor="text1"/>
        </w:rPr>
        <w:t xml:space="preserve"> and business management, we are supported by a highly experienced and knowledgeable operations team</w:t>
      </w:r>
      <w:r>
        <w:rPr>
          <w:rFonts w:asciiTheme="minorHAnsi" w:hAnsiTheme="minorHAnsi" w:cstheme="minorBidi"/>
          <w:color w:val="000000" w:themeColor="text1"/>
        </w:rPr>
        <w:t xml:space="preserve"> that maximizes equipment efficiency</w:t>
      </w:r>
      <w:r w:rsidRPr="00D82496">
        <w:rPr>
          <w:rFonts w:asciiTheme="minorHAnsi" w:hAnsiTheme="minorHAnsi" w:cstheme="minorBidi"/>
          <w:color w:val="000000" w:themeColor="text1"/>
        </w:rPr>
        <w:t xml:space="preserve"> to</w:t>
      </w:r>
      <w:r>
        <w:rPr>
          <w:rFonts w:asciiTheme="minorHAnsi" w:hAnsiTheme="minorHAnsi" w:cstheme="minorBidi"/>
          <w:color w:val="000000" w:themeColor="text1"/>
        </w:rPr>
        <w:t xml:space="preserve"> </w:t>
      </w:r>
      <w:r w:rsidRPr="00D82496">
        <w:rPr>
          <w:rFonts w:asciiTheme="minorHAnsi" w:hAnsiTheme="minorHAnsi" w:cstheme="minorBidi"/>
          <w:color w:val="000000" w:themeColor="text1"/>
        </w:rPr>
        <w:t>achieve optimal operational results.</w:t>
      </w:r>
    </w:p>
    <w:p w14:paraId="1E9D3E37" w14:textId="77777777" w:rsidR="00C933A3" w:rsidRPr="00D82496" w:rsidRDefault="00C933A3" w:rsidP="00C933A3">
      <w:pPr>
        <w:pStyle w:val="xxxxmsonormal"/>
        <w:rPr>
          <w:color w:val="000000" w:themeColor="text1"/>
          <w:highlight w:val="yellow"/>
        </w:rPr>
      </w:pPr>
    </w:p>
    <w:p w14:paraId="11687A02" w14:textId="77777777" w:rsidR="00C933A3" w:rsidRPr="00D82496" w:rsidRDefault="00C933A3" w:rsidP="00C933A3">
      <w:pPr>
        <w:pStyle w:val="xxxxmsonormal"/>
        <w:rPr>
          <w:color w:val="000000" w:themeColor="text1"/>
        </w:rPr>
      </w:pPr>
      <w:r w:rsidRPr="00D82496">
        <w:rPr>
          <w:color w:val="000000" w:themeColor="text1"/>
        </w:rPr>
        <w:t>Learn more at </w:t>
      </w:r>
      <w:hyperlink r:id="rId11" w:history="1">
        <w:r w:rsidRPr="00D82496">
          <w:rPr>
            <w:rStyle w:val="Hyperlink"/>
            <w:color w:val="000000" w:themeColor="text1"/>
          </w:rPr>
          <w:t>https://catalystenergyservices.com</w:t>
        </w:r>
      </w:hyperlink>
      <w:r w:rsidRPr="00D82496">
        <w:rPr>
          <w:color w:val="000000" w:themeColor="text1"/>
        </w:rPr>
        <w:t>. </w:t>
      </w:r>
    </w:p>
    <w:p w14:paraId="701D50C7" w14:textId="77777777" w:rsidR="00C933A3" w:rsidRPr="00D82496" w:rsidRDefault="00C933A3" w:rsidP="00C933A3">
      <w:pPr>
        <w:pStyle w:val="xxxxmsonormal"/>
        <w:jc w:val="center"/>
        <w:rPr>
          <w:color w:val="000000" w:themeColor="text1"/>
        </w:rPr>
      </w:pPr>
      <w:r w:rsidRPr="00D82496">
        <w:rPr>
          <w:color w:val="000000" w:themeColor="text1"/>
        </w:rPr>
        <w:t> </w:t>
      </w:r>
    </w:p>
    <w:p w14:paraId="7AE381F1" w14:textId="32FF86BB" w:rsidR="00884787" w:rsidRPr="003B6A42" w:rsidRDefault="00C933A3" w:rsidP="003B6A42">
      <w:pPr>
        <w:pStyle w:val="xxxxmsonormal"/>
        <w:jc w:val="center"/>
        <w:rPr>
          <w:color w:val="000000" w:themeColor="text1"/>
        </w:rPr>
      </w:pPr>
      <w:r w:rsidRPr="00D82496">
        <w:rPr>
          <w:color w:val="000000" w:themeColor="text1"/>
        </w:rPr>
        <w:t>-30-</w:t>
      </w:r>
      <w:bookmarkEnd w:id="0"/>
    </w:p>
    <w:sectPr w:rsidR="00884787" w:rsidRPr="003B6A42" w:rsidSect="006A4BA2">
      <w:headerReference w:type="default" r:id="rId12"/>
      <w:footerReference w:type="default" r:id="rId13"/>
      <w:pgSz w:w="12240" w:h="15840"/>
      <w:pgMar w:top="1440" w:right="1440" w:bottom="80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63D3" w14:textId="77777777" w:rsidR="0027479A" w:rsidRDefault="0027479A" w:rsidP="00884787">
      <w:r>
        <w:separator/>
      </w:r>
    </w:p>
  </w:endnote>
  <w:endnote w:type="continuationSeparator" w:id="0">
    <w:p w14:paraId="6234A527" w14:textId="77777777" w:rsidR="0027479A" w:rsidRDefault="0027479A" w:rsidP="008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5D8F" w14:textId="24857F0E" w:rsidR="007D2781" w:rsidRPr="00FA2050" w:rsidRDefault="007D2781" w:rsidP="00884787">
    <w:pPr>
      <w:pStyle w:val="Footer"/>
      <w:tabs>
        <w:tab w:val="left" w:pos="2595"/>
      </w:tabs>
      <w:jc w:val="center"/>
      <w:rPr>
        <w:color w:val="233030"/>
        <w:sz w:val="21"/>
        <w:szCs w:val="21"/>
      </w:rPr>
    </w:pPr>
  </w:p>
  <w:p w14:paraId="669F2E82" w14:textId="3C2705C0" w:rsidR="007D2781" w:rsidRPr="00980F39" w:rsidRDefault="007D2781" w:rsidP="00884787">
    <w:pPr>
      <w:pStyle w:val="Footer"/>
      <w:tabs>
        <w:tab w:val="left" w:pos="2595"/>
      </w:tabs>
      <w:jc w:val="center"/>
      <w:rPr>
        <w:rFonts w:ascii="Trebuchet MS" w:hAnsi="Trebuchet MS"/>
        <w:color w:val="A7B3B7"/>
        <w:sz w:val="19"/>
        <w:szCs w:val="19"/>
      </w:rPr>
    </w:pPr>
    <w:r w:rsidRPr="00980F39">
      <w:rPr>
        <w:rFonts w:ascii="Trebuchet MS" w:hAnsi="Trebuchet MS"/>
        <w:b/>
        <w:bCs/>
        <w:color w:val="A7B3B7"/>
        <w:sz w:val="21"/>
        <w:szCs w:val="21"/>
      </w:rPr>
      <w:t>CATALYST ENERGY SERVICES</w:t>
    </w:r>
  </w:p>
  <w:p w14:paraId="7BD45FD2" w14:textId="5EED160B" w:rsidR="00884787" w:rsidRPr="002809FB" w:rsidRDefault="00FE1D5B" w:rsidP="00884787">
    <w:pPr>
      <w:pStyle w:val="Footer"/>
      <w:tabs>
        <w:tab w:val="left" w:pos="2595"/>
      </w:tabs>
      <w:jc w:val="center"/>
      <w:rPr>
        <w:rFonts w:ascii="Trebuchet MS" w:hAnsi="Trebuchet MS"/>
        <w:color w:val="A7B3B7"/>
        <w:sz w:val="19"/>
        <w:szCs w:val="19"/>
      </w:rPr>
    </w:pPr>
    <w:r w:rsidRPr="00FE1D5B">
      <w:rPr>
        <w:rFonts w:ascii="Trebuchet MS" w:hAnsi="Trebuchet MS"/>
        <w:color w:val="A7B3B7"/>
        <w:sz w:val="19"/>
        <w:szCs w:val="19"/>
      </w:rPr>
      <w:t>7900 E. Interstate 20, Odessa, TX 79766</w:t>
    </w:r>
    <w:r w:rsidR="008A5A29">
      <w:rPr>
        <w:noProof/>
        <w:color w:val="233030"/>
      </w:rPr>
      <w:drawing>
        <wp:anchor distT="0" distB="0" distL="114300" distR="114300" simplePos="0" relativeHeight="251662336" behindDoc="1" locked="0" layoutInCell="1" allowOverlap="1" wp14:anchorId="547A71F7" wp14:editId="26ECD28F">
          <wp:simplePos x="0" y="0"/>
          <wp:positionH relativeFrom="margin">
            <wp:posOffset>-4016375</wp:posOffset>
          </wp:positionH>
          <wp:positionV relativeFrom="paragraph">
            <wp:posOffset>345850</wp:posOffset>
          </wp:positionV>
          <wp:extent cx="13989050" cy="393065"/>
          <wp:effectExtent l="0" t="0" r="635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3989050" cy="393065"/>
                  </a:xfrm>
                  <a:prstGeom prst="rect">
                    <a:avLst/>
                  </a:prstGeom>
                </pic:spPr>
              </pic:pic>
            </a:graphicData>
          </a:graphic>
          <wp14:sizeRelH relativeFrom="page">
            <wp14:pctWidth>0</wp14:pctWidth>
          </wp14:sizeRelH>
          <wp14:sizeRelV relativeFrom="page">
            <wp14:pctHeight>0</wp14:pctHeight>
          </wp14:sizeRelV>
        </wp:anchor>
      </w:drawing>
    </w:r>
  </w:p>
  <w:p w14:paraId="7611BC3F" w14:textId="2221B757" w:rsidR="00FA2050" w:rsidRPr="001544D8" w:rsidRDefault="00000000" w:rsidP="00884787">
    <w:pPr>
      <w:pStyle w:val="Footer"/>
      <w:tabs>
        <w:tab w:val="left" w:pos="2595"/>
      </w:tabs>
      <w:jc w:val="center"/>
      <w:rPr>
        <w:rStyle w:val="Hyperlink"/>
        <w:rFonts w:ascii="Trebuchet MS" w:hAnsi="Trebuchet MS"/>
        <w:color w:val="A7B3B7"/>
        <w:sz w:val="19"/>
        <w:szCs w:val="19"/>
        <w:u w:val="none"/>
      </w:rPr>
    </w:pPr>
    <w:hyperlink r:id="rId2" w:history="1">
      <w:r w:rsidR="002809FB" w:rsidRPr="002809FB">
        <w:rPr>
          <w:rStyle w:val="Hyperlink"/>
          <w:rFonts w:ascii="Trebuchet MS" w:hAnsi="Trebuchet MS"/>
          <w:color w:val="A7B3B7"/>
          <w:sz w:val="19"/>
          <w:szCs w:val="19"/>
        </w:rPr>
        <w:t>www.catalystenergyservices.com</w:t>
      </w:r>
    </w:hyperlink>
  </w:p>
  <w:p w14:paraId="02833FE1" w14:textId="77777777" w:rsidR="008A5A29" w:rsidRPr="001544D8" w:rsidRDefault="008A5A29" w:rsidP="00884787">
    <w:pPr>
      <w:pStyle w:val="Footer"/>
      <w:tabs>
        <w:tab w:val="left" w:pos="2595"/>
      </w:tabs>
      <w:jc w:val="center"/>
      <w:rPr>
        <w:color w:val="A7B3B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89E0" w14:textId="77777777" w:rsidR="0027479A" w:rsidRDefault="0027479A" w:rsidP="00884787">
      <w:r>
        <w:separator/>
      </w:r>
    </w:p>
  </w:footnote>
  <w:footnote w:type="continuationSeparator" w:id="0">
    <w:p w14:paraId="3A8CD49B" w14:textId="77777777" w:rsidR="0027479A" w:rsidRDefault="0027479A" w:rsidP="0088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089E" w14:textId="5752F5F3" w:rsidR="00884787" w:rsidRDefault="00CD48AD" w:rsidP="00884787">
    <w:pPr>
      <w:pStyle w:val="Header"/>
      <w:jc w:val="both"/>
    </w:pPr>
    <w:r>
      <w:rPr>
        <w:noProof/>
      </w:rPr>
      <w:drawing>
        <wp:anchor distT="0" distB="0" distL="114300" distR="114300" simplePos="0" relativeHeight="251661312" behindDoc="1" locked="0" layoutInCell="1" allowOverlap="1" wp14:anchorId="75CFEAAF" wp14:editId="31160ECF">
          <wp:simplePos x="0" y="0"/>
          <wp:positionH relativeFrom="margin">
            <wp:align>center</wp:align>
          </wp:positionH>
          <wp:positionV relativeFrom="paragraph">
            <wp:posOffset>-109855</wp:posOffset>
          </wp:positionV>
          <wp:extent cx="7851123" cy="808601"/>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51123" cy="808601"/>
                  </a:xfrm>
                  <a:prstGeom prst="rect">
                    <a:avLst/>
                  </a:prstGeom>
                </pic:spPr>
              </pic:pic>
            </a:graphicData>
          </a:graphic>
          <wp14:sizeRelH relativeFrom="page">
            <wp14:pctWidth>0</wp14:pctWidth>
          </wp14:sizeRelH>
          <wp14:sizeRelV relativeFrom="page">
            <wp14:pctHeight>0</wp14:pctHeight>
          </wp14:sizeRelV>
        </wp:anchor>
      </w:drawing>
    </w:r>
  </w:p>
  <w:p w14:paraId="5D289478" w14:textId="38D17A70" w:rsidR="00884787" w:rsidRDefault="00884787" w:rsidP="00884787">
    <w:pPr>
      <w:pStyle w:val="Header"/>
      <w:jc w:val="both"/>
    </w:pPr>
  </w:p>
  <w:p w14:paraId="12D4DD8C" w14:textId="77777777" w:rsidR="00884787" w:rsidRDefault="00884787" w:rsidP="00884787">
    <w:pPr>
      <w:pStyle w:val="Header"/>
      <w:jc w:val="both"/>
    </w:pPr>
  </w:p>
  <w:p w14:paraId="012F9338" w14:textId="2B86660F" w:rsidR="00884787" w:rsidRDefault="00884787" w:rsidP="00884787">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87"/>
    <w:rsid w:val="000461B9"/>
    <w:rsid w:val="00071D9D"/>
    <w:rsid w:val="00077595"/>
    <w:rsid w:val="00086F64"/>
    <w:rsid w:val="000A4FC9"/>
    <w:rsid w:val="000F04E7"/>
    <w:rsid w:val="000F1592"/>
    <w:rsid w:val="001544D8"/>
    <w:rsid w:val="0017523C"/>
    <w:rsid w:val="0019477D"/>
    <w:rsid w:val="001F648E"/>
    <w:rsid w:val="00270D4A"/>
    <w:rsid w:val="00271796"/>
    <w:rsid w:val="0027479A"/>
    <w:rsid w:val="002809FB"/>
    <w:rsid w:val="002B722E"/>
    <w:rsid w:val="002C7ABB"/>
    <w:rsid w:val="002D23A1"/>
    <w:rsid w:val="00311377"/>
    <w:rsid w:val="00324F90"/>
    <w:rsid w:val="0034147F"/>
    <w:rsid w:val="003B6A42"/>
    <w:rsid w:val="003E3C20"/>
    <w:rsid w:val="003F192F"/>
    <w:rsid w:val="003F5CE9"/>
    <w:rsid w:val="00437D1D"/>
    <w:rsid w:val="00441E19"/>
    <w:rsid w:val="004C0DAC"/>
    <w:rsid w:val="004C3C53"/>
    <w:rsid w:val="00531AC5"/>
    <w:rsid w:val="00544B58"/>
    <w:rsid w:val="005464C2"/>
    <w:rsid w:val="00561253"/>
    <w:rsid w:val="00564600"/>
    <w:rsid w:val="0056661E"/>
    <w:rsid w:val="005A6924"/>
    <w:rsid w:val="005B2CCB"/>
    <w:rsid w:val="005F4061"/>
    <w:rsid w:val="006440A7"/>
    <w:rsid w:val="00656874"/>
    <w:rsid w:val="006641F8"/>
    <w:rsid w:val="0067430C"/>
    <w:rsid w:val="0068516E"/>
    <w:rsid w:val="006A4BA2"/>
    <w:rsid w:val="006E321B"/>
    <w:rsid w:val="007015AC"/>
    <w:rsid w:val="00731769"/>
    <w:rsid w:val="00777152"/>
    <w:rsid w:val="007A7D2E"/>
    <w:rsid w:val="007B348B"/>
    <w:rsid w:val="007C1376"/>
    <w:rsid w:val="007D2781"/>
    <w:rsid w:val="007D71F4"/>
    <w:rsid w:val="007E4F70"/>
    <w:rsid w:val="00822517"/>
    <w:rsid w:val="008365E5"/>
    <w:rsid w:val="00850118"/>
    <w:rsid w:val="00884787"/>
    <w:rsid w:val="008A3BA3"/>
    <w:rsid w:val="008A5A29"/>
    <w:rsid w:val="008A7DDD"/>
    <w:rsid w:val="008C55AE"/>
    <w:rsid w:val="008D7D47"/>
    <w:rsid w:val="008E39CF"/>
    <w:rsid w:val="008E6E11"/>
    <w:rsid w:val="008F65C2"/>
    <w:rsid w:val="00913D38"/>
    <w:rsid w:val="00931226"/>
    <w:rsid w:val="009319A0"/>
    <w:rsid w:val="00957D8A"/>
    <w:rsid w:val="00980F39"/>
    <w:rsid w:val="009B36FA"/>
    <w:rsid w:val="009E06E0"/>
    <w:rsid w:val="00A37C1B"/>
    <w:rsid w:val="00A60F0A"/>
    <w:rsid w:val="00A613EB"/>
    <w:rsid w:val="00A645CE"/>
    <w:rsid w:val="00A65F80"/>
    <w:rsid w:val="00A67185"/>
    <w:rsid w:val="00A73D3C"/>
    <w:rsid w:val="00AB1820"/>
    <w:rsid w:val="00AE1F73"/>
    <w:rsid w:val="00B05BE5"/>
    <w:rsid w:val="00B67AE9"/>
    <w:rsid w:val="00B90B23"/>
    <w:rsid w:val="00BA2E8F"/>
    <w:rsid w:val="00BA3EB9"/>
    <w:rsid w:val="00BA41F7"/>
    <w:rsid w:val="00BC3684"/>
    <w:rsid w:val="00BD5319"/>
    <w:rsid w:val="00BE4443"/>
    <w:rsid w:val="00BE4E68"/>
    <w:rsid w:val="00BE5E1E"/>
    <w:rsid w:val="00BE647C"/>
    <w:rsid w:val="00BF44B0"/>
    <w:rsid w:val="00C468E5"/>
    <w:rsid w:val="00C61085"/>
    <w:rsid w:val="00C933A3"/>
    <w:rsid w:val="00CC1C1C"/>
    <w:rsid w:val="00CD48AD"/>
    <w:rsid w:val="00CF3575"/>
    <w:rsid w:val="00CF753E"/>
    <w:rsid w:val="00D11475"/>
    <w:rsid w:val="00D26C27"/>
    <w:rsid w:val="00D6760A"/>
    <w:rsid w:val="00DA4297"/>
    <w:rsid w:val="00DD4C9A"/>
    <w:rsid w:val="00DD6185"/>
    <w:rsid w:val="00DE199A"/>
    <w:rsid w:val="00DE2616"/>
    <w:rsid w:val="00E04463"/>
    <w:rsid w:val="00E41989"/>
    <w:rsid w:val="00E70DB1"/>
    <w:rsid w:val="00E83DBD"/>
    <w:rsid w:val="00E927CD"/>
    <w:rsid w:val="00ED255B"/>
    <w:rsid w:val="00EE7FD2"/>
    <w:rsid w:val="00F25642"/>
    <w:rsid w:val="00F52B20"/>
    <w:rsid w:val="00F87525"/>
    <w:rsid w:val="00FA2050"/>
    <w:rsid w:val="00FB3853"/>
    <w:rsid w:val="00FD0C58"/>
    <w:rsid w:val="00FE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D06CA"/>
  <w15:chartTrackingRefBased/>
  <w15:docId w15:val="{9866F406-E1EA-BB42-913E-45E634FD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87"/>
    <w:pPr>
      <w:tabs>
        <w:tab w:val="center" w:pos="4680"/>
        <w:tab w:val="right" w:pos="9360"/>
      </w:tabs>
    </w:pPr>
  </w:style>
  <w:style w:type="character" w:customStyle="1" w:styleId="HeaderChar">
    <w:name w:val="Header Char"/>
    <w:basedOn w:val="DefaultParagraphFont"/>
    <w:link w:val="Header"/>
    <w:uiPriority w:val="99"/>
    <w:rsid w:val="00884787"/>
  </w:style>
  <w:style w:type="paragraph" w:styleId="Footer">
    <w:name w:val="footer"/>
    <w:basedOn w:val="Normal"/>
    <w:link w:val="FooterChar"/>
    <w:uiPriority w:val="99"/>
    <w:unhideWhenUsed/>
    <w:rsid w:val="00884787"/>
    <w:pPr>
      <w:tabs>
        <w:tab w:val="center" w:pos="4680"/>
        <w:tab w:val="right" w:pos="9360"/>
      </w:tabs>
    </w:pPr>
  </w:style>
  <w:style w:type="character" w:customStyle="1" w:styleId="FooterChar">
    <w:name w:val="Footer Char"/>
    <w:basedOn w:val="DefaultParagraphFont"/>
    <w:link w:val="Footer"/>
    <w:uiPriority w:val="99"/>
    <w:rsid w:val="00884787"/>
  </w:style>
  <w:style w:type="paragraph" w:styleId="NormalWeb">
    <w:name w:val="Normal (Web)"/>
    <w:basedOn w:val="Normal"/>
    <w:uiPriority w:val="99"/>
    <w:unhideWhenUsed/>
    <w:rsid w:val="008847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4787"/>
    <w:rPr>
      <w:color w:val="0563C1" w:themeColor="hyperlink"/>
      <w:u w:val="single"/>
    </w:rPr>
  </w:style>
  <w:style w:type="character" w:styleId="UnresolvedMention">
    <w:name w:val="Unresolved Mention"/>
    <w:basedOn w:val="DefaultParagraphFont"/>
    <w:uiPriority w:val="99"/>
    <w:semiHidden/>
    <w:unhideWhenUsed/>
    <w:rsid w:val="00957D8A"/>
    <w:rPr>
      <w:color w:val="605E5C"/>
      <w:shd w:val="clear" w:color="auto" w:fill="E1DFDD"/>
    </w:rPr>
  </w:style>
  <w:style w:type="character" w:styleId="FollowedHyperlink">
    <w:name w:val="FollowedHyperlink"/>
    <w:basedOn w:val="DefaultParagraphFont"/>
    <w:uiPriority w:val="99"/>
    <w:semiHidden/>
    <w:unhideWhenUsed/>
    <w:rsid w:val="00957D8A"/>
    <w:rPr>
      <w:color w:val="954F72" w:themeColor="followedHyperlink"/>
      <w:u w:val="single"/>
    </w:rPr>
  </w:style>
  <w:style w:type="paragraph" w:customStyle="1" w:styleId="xxxxmsonormal">
    <w:name w:val="x_x_x_xmsonormal"/>
    <w:basedOn w:val="Normal"/>
    <w:rsid w:val="0067430C"/>
    <w:rPr>
      <w:rFonts w:ascii="Calibri" w:hAnsi="Calibri" w:cs="Calibri"/>
    </w:rPr>
  </w:style>
  <w:style w:type="character" w:styleId="CommentReference">
    <w:name w:val="annotation reference"/>
    <w:basedOn w:val="DefaultParagraphFont"/>
    <w:uiPriority w:val="99"/>
    <w:semiHidden/>
    <w:unhideWhenUsed/>
    <w:rsid w:val="001F648E"/>
    <w:rPr>
      <w:sz w:val="16"/>
      <w:szCs w:val="16"/>
    </w:rPr>
  </w:style>
  <w:style w:type="paragraph" w:styleId="CommentText">
    <w:name w:val="annotation text"/>
    <w:basedOn w:val="Normal"/>
    <w:link w:val="CommentTextChar"/>
    <w:uiPriority w:val="99"/>
    <w:semiHidden/>
    <w:unhideWhenUsed/>
    <w:rsid w:val="001F648E"/>
    <w:rPr>
      <w:sz w:val="20"/>
      <w:szCs w:val="20"/>
    </w:rPr>
  </w:style>
  <w:style w:type="character" w:customStyle="1" w:styleId="CommentTextChar">
    <w:name w:val="Comment Text Char"/>
    <w:basedOn w:val="DefaultParagraphFont"/>
    <w:link w:val="CommentText"/>
    <w:uiPriority w:val="99"/>
    <w:semiHidden/>
    <w:rsid w:val="001F648E"/>
    <w:rPr>
      <w:sz w:val="20"/>
      <w:szCs w:val="20"/>
    </w:rPr>
  </w:style>
  <w:style w:type="paragraph" w:styleId="CommentSubject">
    <w:name w:val="annotation subject"/>
    <w:basedOn w:val="CommentText"/>
    <w:next w:val="CommentText"/>
    <w:link w:val="CommentSubjectChar"/>
    <w:uiPriority w:val="99"/>
    <w:semiHidden/>
    <w:unhideWhenUsed/>
    <w:rsid w:val="001F648E"/>
    <w:rPr>
      <w:b/>
      <w:bCs/>
    </w:rPr>
  </w:style>
  <w:style w:type="character" w:customStyle="1" w:styleId="CommentSubjectChar">
    <w:name w:val="Comment Subject Char"/>
    <w:basedOn w:val="CommentTextChar"/>
    <w:link w:val="CommentSubject"/>
    <w:uiPriority w:val="99"/>
    <w:semiHidden/>
    <w:rsid w:val="001F6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0989">
      <w:bodyDiv w:val="1"/>
      <w:marLeft w:val="0"/>
      <w:marRight w:val="0"/>
      <w:marTop w:val="0"/>
      <w:marBottom w:val="0"/>
      <w:divBdr>
        <w:top w:val="none" w:sz="0" w:space="0" w:color="auto"/>
        <w:left w:val="none" w:sz="0" w:space="0" w:color="auto"/>
        <w:bottom w:val="none" w:sz="0" w:space="0" w:color="auto"/>
        <w:right w:val="none" w:sz="0" w:space="0" w:color="auto"/>
      </w:divBdr>
    </w:div>
    <w:div w:id="6365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ystenergyservic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talystenergyservices.com" TargetMode="External"/><Relationship Id="rId4" Type="http://schemas.openxmlformats.org/officeDocument/2006/relationships/styles" Target="styles.xml"/><Relationship Id="rId9" Type="http://schemas.openxmlformats.org/officeDocument/2006/relationships/hyperlink" Target="mailto:andrea.kohalmi@nektormedi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talystenergyservice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6E3176AF3754C80DE4DB24A919D9D" ma:contentTypeVersion="11" ma:contentTypeDescription="Create a new document." ma:contentTypeScope="" ma:versionID="b2cc143aee76e83676f61846f4056213">
  <xsd:schema xmlns:xsd="http://www.w3.org/2001/XMLSchema" xmlns:xs="http://www.w3.org/2001/XMLSchema" xmlns:p="http://schemas.microsoft.com/office/2006/metadata/properties" xmlns:ns2="3c4779a5-2ca6-44ea-a229-1840ef78d2dd" targetNamespace="http://schemas.microsoft.com/office/2006/metadata/properties" ma:root="true" ma:fieldsID="bb8a2e2acc652c27bf2a1c05fafba1d1" ns2:_="">
    <xsd:import namespace="3c4779a5-2ca6-44ea-a229-1840ef78d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779a5-2ca6-44ea-a229-1840ef78d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D722-7CA2-45C1-A5D8-770F8F131E3A}">
  <ds:schemaRefs>
    <ds:schemaRef ds:uri="http://schemas.microsoft.com/sharepoint/v3/contenttype/forms"/>
  </ds:schemaRefs>
</ds:datastoreItem>
</file>

<file path=customXml/itemProps2.xml><?xml version="1.0" encoding="utf-8"?>
<ds:datastoreItem xmlns:ds="http://schemas.openxmlformats.org/officeDocument/2006/customXml" ds:itemID="{50DEDFEE-8C6F-47FC-BA12-E1BAAEC61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F90AD-BEDD-4832-A83C-AF43B748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779a5-2ca6-44ea-a229-1840ef78d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Summers</cp:lastModifiedBy>
  <cp:revision>3</cp:revision>
  <cp:lastPrinted>2021-09-15T19:48:00Z</cp:lastPrinted>
  <dcterms:created xsi:type="dcterms:W3CDTF">2023-05-26T21:29:00Z</dcterms:created>
  <dcterms:modified xsi:type="dcterms:W3CDTF">2023-05-27T13:40:00Z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0x0101007356E3176AF3754C80DE4DB24A919D9D</vt:lpwstr>
  </property>
</Properties>
</file>